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FF3DA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HISTORIA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FF3DA5">
        <w:rPr>
          <w:rFonts w:asciiTheme="minorHAnsi" w:hAnsiTheme="minorHAnsi"/>
          <w:b/>
          <w:sz w:val="36"/>
          <w:szCs w:val="36"/>
          <w:lang w:val="es-ES" w:eastAsia="es-ES"/>
        </w:rPr>
        <w:t xml:space="preserve"> Tercero</w:t>
      </w:r>
      <w:r w:rsidR="00335E7B" w:rsidRPr="00335E7B">
        <w:rPr>
          <w:rFonts w:asciiTheme="minorHAnsi" w:hAnsiTheme="minorHAnsi"/>
          <w:b/>
          <w:sz w:val="36"/>
          <w:szCs w:val="36"/>
          <w:lang w:val="es-ES" w:eastAsia="es-ES"/>
        </w:rPr>
        <w:t xml:space="preserve"> 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5524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574DF" wp14:editId="49017092">
                <wp:simplePos x="0" y="0"/>
                <wp:positionH relativeFrom="column">
                  <wp:posOffset>-14605</wp:posOffset>
                </wp:positionH>
                <wp:positionV relativeFrom="paragraph">
                  <wp:posOffset>302895</wp:posOffset>
                </wp:positionV>
                <wp:extent cx="6040755" cy="2028825"/>
                <wp:effectExtent l="19050" t="19050" r="36195" b="4762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9942F8" w:rsidRPr="00144A40" w:rsidRDefault="00144A40" w:rsidP="00C419D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44A40">
                              <w:rPr>
                                <w:rFonts w:asciiTheme="minorHAnsi" w:hAnsiTheme="minorHAnsi" w:cstheme="minorHAnsi"/>
                                <w:b/>
                                <w:color w:val="4D4D4D"/>
                                <w:shd w:val="clear" w:color="auto" w:fill="FFFFFF"/>
                              </w:rPr>
                              <w:t>Leer y comunicar información geográfica por medio de distintas herramientas (planos, mapas, globos terráqueos y diagramas).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85pt;width:475.6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9942F8" w:rsidRPr="00144A40" w:rsidRDefault="00144A40" w:rsidP="00C419D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1" w:name="_GoBack"/>
                      <w:r w:rsidRPr="00144A40">
                        <w:rPr>
                          <w:rFonts w:asciiTheme="minorHAnsi" w:hAnsiTheme="minorHAnsi" w:cstheme="minorHAnsi"/>
                          <w:b/>
                          <w:color w:val="4D4D4D"/>
                          <w:shd w:val="clear" w:color="auto" w:fill="FFFFFF"/>
                        </w:rPr>
                        <w:t>Leer y comunicar información geográfica por medio de distintas herramientas (planos, mapas, globos terráqueos y diagramas).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9942F8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grafito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y color cuando corresponda,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9942F8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grafito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y color cuando corresponda,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F122A4" w:rsidRPr="00F122A4" w:rsidRDefault="00F122A4" w:rsidP="00F122A4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F122A4">
        <w:rPr>
          <w:rFonts w:ascii="Arial" w:hAnsi="Arial" w:cs="Arial"/>
          <w:b/>
          <w:sz w:val="28"/>
          <w:szCs w:val="28"/>
        </w:rPr>
        <w:lastRenderedPageBreak/>
        <w:t>Leer el siguiente instructivo y dibujar en una cuadrícula.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una  Rosa de los Vientos al lado superior derecho de la hoja del tamaño del primer y segundo cuadro.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 árbol  en el cuarto cuadro del lado derecho partiendo desde el último cuadro inferior.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 perro tres cuadros al oeste del árbol.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 una pelota dos cuadros al sur del perro.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 gato tres cuadros al oeste de la pelota.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 sol seis cuadros al norte de la pelota.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una luna seis cuadros al oeste del perro y luego dos cuadros al norte.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una flor cinco cuadros al norte del árbol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 lápiz tres cuadros al este de la luna.</w:t>
      </w:r>
    </w:p>
    <w:p w:rsidR="00F122A4" w:rsidRDefault="00F122A4" w:rsidP="00F122A4">
      <w:pPr>
        <w:jc w:val="both"/>
        <w:rPr>
          <w:rFonts w:ascii="Arial" w:hAnsi="Arial" w:cs="Arial"/>
        </w:rPr>
      </w:pPr>
    </w:p>
    <w:p w:rsidR="00F122A4" w:rsidRPr="00D57F3E" w:rsidRDefault="00F122A4" w:rsidP="00F122A4">
      <w:pPr>
        <w:jc w:val="both"/>
        <w:rPr>
          <w:rFonts w:ascii="Arial" w:hAnsi="Arial" w:cs="Arial"/>
        </w:rPr>
      </w:pPr>
      <w:r>
        <w:rPr>
          <w:rFonts w:ascii="Calibri" w:hAnsi="Calibri"/>
          <w:noProof/>
          <w:sz w:val="22"/>
          <w:szCs w:val="22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170815</wp:posOffset>
            </wp:positionV>
            <wp:extent cx="1524000" cy="1524000"/>
            <wp:effectExtent l="0" t="0" r="38100" b="38100"/>
            <wp:wrapSquare wrapText="bothSides"/>
            <wp:docPr id="12" name="Imagen 12" descr="http://2.bp.blogspot.com/-o0S0D92TP70/VEwdzv2Df9I/AAAAAAABZ1A/52saYXy5ick/s320/karuta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o0S0D92TP70/VEwdzv2Df9I/AAAAAAABZ1A/52saYXy5ick/s320/karuta.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4" w:rsidRDefault="00F122A4" w:rsidP="00F122A4">
      <w:pPr>
        <w:pStyle w:val="Prrafodelista"/>
        <w:numPr>
          <w:ilvl w:val="0"/>
          <w:numId w:val="44"/>
        </w:numPr>
        <w:spacing w:line="259" w:lineRule="auto"/>
        <w:jc w:val="both"/>
        <w:rPr>
          <w:rFonts w:ascii="Arial" w:hAnsi="Arial" w:cs="Arial"/>
        </w:rPr>
      </w:pPr>
      <w:r w:rsidRPr="00D57F3E">
        <w:rPr>
          <w:rFonts w:ascii="Arial" w:hAnsi="Arial" w:cs="Arial"/>
        </w:rPr>
        <w:t>Dibuja una estrella dos cuadros al sur de la luna.</w:t>
      </w: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both"/>
        <w:rPr>
          <w:rFonts w:ascii="Arial" w:hAnsi="Arial" w:cs="Arial"/>
        </w:rPr>
      </w:pPr>
    </w:p>
    <w:p w:rsidR="00F122A4" w:rsidRDefault="00F122A4" w:rsidP="00F122A4">
      <w:pPr>
        <w:pStyle w:val="Prrafodelista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¡No olviden revisar su trabajo!</w:t>
      </w:r>
    </w:p>
    <w:p w:rsidR="00F122A4" w:rsidRDefault="00F122A4" w:rsidP="00F122A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jc w:val="center"/>
        <w:rPr>
          <w:rFonts w:ascii="Arial" w:hAnsi="Arial" w:cs="Arial"/>
          <w:b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41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41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0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46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75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41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46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0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217" w:right="-212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-10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22A4" w:rsidRPr="00766D78" w:rsidTr="00A8135B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122A4" w:rsidRPr="00766D78" w:rsidRDefault="00F122A4" w:rsidP="00A8135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Pr="00D57F3E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F122A4">
      <w:pPr>
        <w:pStyle w:val="Prrafodelista"/>
        <w:ind w:left="0"/>
        <w:rPr>
          <w:rFonts w:ascii="Arial" w:hAnsi="Arial" w:cs="Arial"/>
          <w:b/>
        </w:rPr>
      </w:pPr>
    </w:p>
    <w:p w:rsidR="00F122A4" w:rsidRDefault="00F122A4" w:rsidP="007D3474">
      <w:pPr>
        <w:tabs>
          <w:tab w:val="left" w:pos="1530"/>
        </w:tabs>
      </w:pPr>
    </w:p>
    <w:sectPr w:rsidR="00F122A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96F"/>
    <w:multiLevelType w:val="hybridMultilevel"/>
    <w:tmpl w:val="E5207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054"/>
    <w:multiLevelType w:val="hybridMultilevel"/>
    <w:tmpl w:val="01AA1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77A5E"/>
    <w:multiLevelType w:val="hybridMultilevel"/>
    <w:tmpl w:val="86D88DB6"/>
    <w:lvl w:ilvl="0" w:tplc="085C2A3C">
      <w:start w:val="1"/>
      <w:numFmt w:val="lowerLetter"/>
      <w:lvlText w:val="%1."/>
      <w:lvlJc w:val="left"/>
      <w:pPr>
        <w:ind w:left="5129" w:hanging="3713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9808F32A">
      <w:numFmt w:val="bullet"/>
      <w:lvlText w:val="•"/>
      <w:lvlJc w:val="left"/>
      <w:pPr>
        <w:ind w:left="5798" w:hanging="3713"/>
      </w:pPr>
      <w:rPr>
        <w:rFonts w:hint="default"/>
        <w:lang w:val="es-ES" w:eastAsia="en-US" w:bidi="ar-SA"/>
      </w:rPr>
    </w:lvl>
    <w:lvl w:ilvl="2" w:tplc="16505AC8">
      <w:numFmt w:val="bullet"/>
      <w:lvlText w:val="•"/>
      <w:lvlJc w:val="left"/>
      <w:pPr>
        <w:ind w:left="6477" w:hanging="3713"/>
      </w:pPr>
      <w:rPr>
        <w:rFonts w:hint="default"/>
        <w:lang w:val="es-ES" w:eastAsia="en-US" w:bidi="ar-SA"/>
      </w:rPr>
    </w:lvl>
    <w:lvl w:ilvl="3" w:tplc="0C846D58">
      <w:numFmt w:val="bullet"/>
      <w:lvlText w:val="•"/>
      <w:lvlJc w:val="left"/>
      <w:pPr>
        <w:ind w:left="7155" w:hanging="3713"/>
      </w:pPr>
      <w:rPr>
        <w:rFonts w:hint="default"/>
        <w:lang w:val="es-ES" w:eastAsia="en-US" w:bidi="ar-SA"/>
      </w:rPr>
    </w:lvl>
    <w:lvl w:ilvl="4" w:tplc="25BE6DA4">
      <w:numFmt w:val="bullet"/>
      <w:lvlText w:val="•"/>
      <w:lvlJc w:val="left"/>
      <w:pPr>
        <w:ind w:left="7834" w:hanging="3713"/>
      </w:pPr>
      <w:rPr>
        <w:rFonts w:hint="default"/>
        <w:lang w:val="es-ES" w:eastAsia="en-US" w:bidi="ar-SA"/>
      </w:rPr>
    </w:lvl>
    <w:lvl w:ilvl="5" w:tplc="8E328848">
      <w:numFmt w:val="bullet"/>
      <w:lvlText w:val="•"/>
      <w:lvlJc w:val="left"/>
      <w:pPr>
        <w:ind w:left="8512" w:hanging="3713"/>
      </w:pPr>
      <w:rPr>
        <w:rFonts w:hint="default"/>
        <w:lang w:val="es-ES" w:eastAsia="en-US" w:bidi="ar-SA"/>
      </w:rPr>
    </w:lvl>
    <w:lvl w:ilvl="6" w:tplc="925C538C">
      <w:numFmt w:val="bullet"/>
      <w:lvlText w:val="•"/>
      <w:lvlJc w:val="left"/>
      <w:pPr>
        <w:ind w:left="9191" w:hanging="3713"/>
      </w:pPr>
      <w:rPr>
        <w:rFonts w:hint="default"/>
        <w:lang w:val="es-ES" w:eastAsia="en-US" w:bidi="ar-SA"/>
      </w:rPr>
    </w:lvl>
    <w:lvl w:ilvl="7" w:tplc="793EC6D2">
      <w:numFmt w:val="bullet"/>
      <w:lvlText w:val="•"/>
      <w:lvlJc w:val="left"/>
      <w:pPr>
        <w:ind w:left="9869" w:hanging="3713"/>
      </w:pPr>
      <w:rPr>
        <w:rFonts w:hint="default"/>
        <w:lang w:val="es-ES" w:eastAsia="en-US" w:bidi="ar-SA"/>
      </w:rPr>
    </w:lvl>
    <w:lvl w:ilvl="8" w:tplc="1C9A861A">
      <w:numFmt w:val="bullet"/>
      <w:lvlText w:val="•"/>
      <w:lvlJc w:val="left"/>
      <w:pPr>
        <w:ind w:left="10548" w:hanging="3713"/>
      </w:pPr>
      <w:rPr>
        <w:rFonts w:hint="default"/>
        <w:lang w:val="es-ES" w:eastAsia="en-US" w:bidi="ar-SA"/>
      </w:rPr>
    </w:lvl>
  </w:abstractNum>
  <w:abstractNum w:abstractNumId="4">
    <w:nsid w:val="197F54AE"/>
    <w:multiLevelType w:val="hybridMultilevel"/>
    <w:tmpl w:val="D8DCE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712C"/>
    <w:multiLevelType w:val="hybridMultilevel"/>
    <w:tmpl w:val="79F05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E30D8"/>
    <w:multiLevelType w:val="hybridMultilevel"/>
    <w:tmpl w:val="F19A3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67B2"/>
    <w:multiLevelType w:val="hybridMultilevel"/>
    <w:tmpl w:val="12F22622"/>
    <w:lvl w:ilvl="0" w:tplc="375AC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13281"/>
    <w:multiLevelType w:val="hybridMultilevel"/>
    <w:tmpl w:val="662C3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56E5A"/>
    <w:multiLevelType w:val="hybridMultilevel"/>
    <w:tmpl w:val="1B8AC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16D"/>
    <w:multiLevelType w:val="hybridMultilevel"/>
    <w:tmpl w:val="B2E2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53B3A"/>
    <w:multiLevelType w:val="hybridMultilevel"/>
    <w:tmpl w:val="D7649594"/>
    <w:lvl w:ilvl="0" w:tplc="5E2673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B7E"/>
    <w:multiLevelType w:val="hybridMultilevel"/>
    <w:tmpl w:val="08EE0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A2AD6"/>
    <w:multiLevelType w:val="hybridMultilevel"/>
    <w:tmpl w:val="FEF22BCE"/>
    <w:lvl w:ilvl="0" w:tplc="057EF9D6">
      <w:start w:val="1"/>
      <w:numFmt w:val="lowerLetter"/>
      <w:lvlText w:val="%1."/>
      <w:lvlJc w:val="left"/>
      <w:pPr>
        <w:ind w:left="6377" w:hanging="4960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0EA2CD6A">
      <w:numFmt w:val="bullet"/>
      <w:lvlText w:val="•"/>
      <w:lvlJc w:val="left"/>
      <w:pPr>
        <w:ind w:left="6932" w:hanging="4960"/>
      </w:pPr>
      <w:rPr>
        <w:rFonts w:hint="default"/>
        <w:lang w:val="es-ES" w:eastAsia="en-US" w:bidi="ar-SA"/>
      </w:rPr>
    </w:lvl>
    <w:lvl w:ilvl="2" w:tplc="ED1855AA">
      <w:numFmt w:val="bullet"/>
      <w:lvlText w:val="•"/>
      <w:lvlJc w:val="left"/>
      <w:pPr>
        <w:ind w:left="7485" w:hanging="4960"/>
      </w:pPr>
      <w:rPr>
        <w:rFonts w:hint="default"/>
        <w:lang w:val="es-ES" w:eastAsia="en-US" w:bidi="ar-SA"/>
      </w:rPr>
    </w:lvl>
    <w:lvl w:ilvl="3" w:tplc="D2F6A120">
      <w:numFmt w:val="bullet"/>
      <w:lvlText w:val="•"/>
      <w:lvlJc w:val="left"/>
      <w:pPr>
        <w:ind w:left="8037" w:hanging="4960"/>
      </w:pPr>
      <w:rPr>
        <w:rFonts w:hint="default"/>
        <w:lang w:val="es-ES" w:eastAsia="en-US" w:bidi="ar-SA"/>
      </w:rPr>
    </w:lvl>
    <w:lvl w:ilvl="4" w:tplc="DA5A6F70">
      <w:numFmt w:val="bullet"/>
      <w:lvlText w:val="•"/>
      <w:lvlJc w:val="left"/>
      <w:pPr>
        <w:ind w:left="8590" w:hanging="4960"/>
      </w:pPr>
      <w:rPr>
        <w:rFonts w:hint="default"/>
        <w:lang w:val="es-ES" w:eastAsia="en-US" w:bidi="ar-SA"/>
      </w:rPr>
    </w:lvl>
    <w:lvl w:ilvl="5" w:tplc="79C0569E">
      <w:numFmt w:val="bullet"/>
      <w:lvlText w:val="•"/>
      <w:lvlJc w:val="left"/>
      <w:pPr>
        <w:ind w:left="9142" w:hanging="4960"/>
      </w:pPr>
      <w:rPr>
        <w:rFonts w:hint="default"/>
        <w:lang w:val="es-ES" w:eastAsia="en-US" w:bidi="ar-SA"/>
      </w:rPr>
    </w:lvl>
    <w:lvl w:ilvl="6" w:tplc="63483F9A">
      <w:numFmt w:val="bullet"/>
      <w:lvlText w:val="•"/>
      <w:lvlJc w:val="left"/>
      <w:pPr>
        <w:ind w:left="9695" w:hanging="4960"/>
      </w:pPr>
      <w:rPr>
        <w:rFonts w:hint="default"/>
        <w:lang w:val="es-ES" w:eastAsia="en-US" w:bidi="ar-SA"/>
      </w:rPr>
    </w:lvl>
    <w:lvl w:ilvl="7" w:tplc="6EA0634A">
      <w:numFmt w:val="bullet"/>
      <w:lvlText w:val="•"/>
      <w:lvlJc w:val="left"/>
      <w:pPr>
        <w:ind w:left="10247" w:hanging="4960"/>
      </w:pPr>
      <w:rPr>
        <w:rFonts w:hint="default"/>
        <w:lang w:val="es-ES" w:eastAsia="en-US" w:bidi="ar-SA"/>
      </w:rPr>
    </w:lvl>
    <w:lvl w:ilvl="8" w:tplc="7C542C4E">
      <w:numFmt w:val="bullet"/>
      <w:lvlText w:val="•"/>
      <w:lvlJc w:val="left"/>
      <w:pPr>
        <w:ind w:left="10800" w:hanging="4960"/>
      </w:pPr>
      <w:rPr>
        <w:rFonts w:hint="default"/>
        <w:lang w:val="es-ES" w:eastAsia="en-US" w:bidi="ar-SA"/>
      </w:rPr>
    </w:lvl>
  </w:abstractNum>
  <w:abstractNum w:abstractNumId="19">
    <w:nsid w:val="452145F6"/>
    <w:multiLevelType w:val="hybridMultilevel"/>
    <w:tmpl w:val="58006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E583FB8"/>
    <w:multiLevelType w:val="hybridMultilevel"/>
    <w:tmpl w:val="8E143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E5154"/>
    <w:multiLevelType w:val="hybridMultilevel"/>
    <w:tmpl w:val="A822A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B5534"/>
    <w:multiLevelType w:val="hybridMultilevel"/>
    <w:tmpl w:val="D4D6B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5676C"/>
    <w:multiLevelType w:val="hybridMultilevel"/>
    <w:tmpl w:val="D138D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92A00"/>
    <w:multiLevelType w:val="hybridMultilevel"/>
    <w:tmpl w:val="0A081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B3C62"/>
    <w:multiLevelType w:val="hybridMultilevel"/>
    <w:tmpl w:val="82EAA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15659CA"/>
    <w:multiLevelType w:val="hybridMultilevel"/>
    <w:tmpl w:val="B900D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17AE0"/>
    <w:multiLevelType w:val="hybridMultilevel"/>
    <w:tmpl w:val="7BE0D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E52E7"/>
    <w:multiLevelType w:val="hybridMultilevel"/>
    <w:tmpl w:val="E0F818F2"/>
    <w:lvl w:ilvl="0" w:tplc="757484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F54B3"/>
    <w:multiLevelType w:val="hybridMultilevel"/>
    <w:tmpl w:val="2074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C38FB"/>
    <w:multiLevelType w:val="hybridMultilevel"/>
    <w:tmpl w:val="8F285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8"/>
  </w:num>
  <w:num w:numId="4">
    <w:abstractNumId w:val="7"/>
  </w:num>
  <w:num w:numId="5">
    <w:abstractNumId w:val="26"/>
  </w:num>
  <w:num w:numId="6">
    <w:abstractNumId w:val="39"/>
  </w:num>
  <w:num w:numId="7">
    <w:abstractNumId w:val="17"/>
  </w:num>
  <w:num w:numId="8">
    <w:abstractNumId w:val="37"/>
  </w:num>
  <w:num w:numId="9">
    <w:abstractNumId w:val="23"/>
  </w:num>
  <w:num w:numId="10">
    <w:abstractNumId w:val="32"/>
  </w:num>
  <w:num w:numId="11">
    <w:abstractNumId w:val="33"/>
  </w:num>
  <w:num w:numId="12">
    <w:abstractNumId w:val="21"/>
  </w:num>
  <w:num w:numId="13">
    <w:abstractNumId w:val="24"/>
  </w:num>
  <w:num w:numId="14">
    <w:abstractNumId w:val="2"/>
  </w:num>
  <w:num w:numId="15">
    <w:abstractNumId w:val="38"/>
  </w:num>
  <w:num w:numId="16">
    <w:abstractNumId w:val="41"/>
  </w:num>
  <w:num w:numId="17">
    <w:abstractNumId w:val="13"/>
  </w:num>
  <w:num w:numId="18">
    <w:abstractNumId w:val="5"/>
  </w:num>
  <w:num w:numId="19">
    <w:abstractNumId w:val="20"/>
  </w:num>
  <w:num w:numId="20">
    <w:abstractNumId w:val="18"/>
  </w:num>
  <w:num w:numId="21">
    <w:abstractNumId w:val="3"/>
  </w:num>
  <w:num w:numId="22">
    <w:abstractNumId w:val="6"/>
  </w:num>
  <w:num w:numId="23">
    <w:abstractNumId w:val="10"/>
  </w:num>
  <w:num w:numId="24">
    <w:abstractNumId w:val="14"/>
  </w:num>
  <w:num w:numId="25">
    <w:abstractNumId w:val="0"/>
  </w:num>
  <w:num w:numId="26">
    <w:abstractNumId w:val="15"/>
  </w:num>
  <w:num w:numId="27">
    <w:abstractNumId w:val="4"/>
  </w:num>
  <w:num w:numId="28">
    <w:abstractNumId w:val="12"/>
  </w:num>
  <w:num w:numId="29">
    <w:abstractNumId w:val="22"/>
  </w:num>
  <w:num w:numId="30">
    <w:abstractNumId w:val="35"/>
  </w:num>
  <w:num w:numId="31">
    <w:abstractNumId w:val="19"/>
  </w:num>
  <w:num w:numId="32">
    <w:abstractNumId w:val="16"/>
  </w:num>
  <w:num w:numId="33">
    <w:abstractNumId w:val="9"/>
  </w:num>
  <w:num w:numId="34">
    <w:abstractNumId w:val="43"/>
  </w:num>
  <w:num w:numId="35">
    <w:abstractNumId w:val="29"/>
  </w:num>
  <w:num w:numId="36">
    <w:abstractNumId w:val="11"/>
  </w:num>
  <w:num w:numId="37">
    <w:abstractNumId w:val="36"/>
  </w:num>
  <w:num w:numId="38">
    <w:abstractNumId w:val="27"/>
  </w:num>
  <w:num w:numId="39">
    <w:abstractNumId w:val="31"/>
  </w:num>
  <w:num w:numId="40">
    <w:abstractNumId w:val="42"/>
  </w:num>
  <w:num w:numId="41">
    <w:abstractNumId w:val="30"/>
  </w:num>
  <w:num w:numId="42">
    <w:abstractNumId w:val="25"/>
  </w:num>
  <w:num w:numId="43">
    <w:abstractNumId w:val="1"/>
  </w:num>
  <w:num w:numId="44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44A40"/>
    <w:rsid w:val="00174059"/>
    <w:rsid w:val="00192682"/>
    <w:rsid w:val="001B2549"/>
    <w:rsid w:val="001C19D2"/>
    <w:rsid w:val="0024213D"/>
    <w:rsid w:val="00254A5E"/>
    <w:rsid w:val="00282456"/>
    <w:rsid w:val="00316ECC"/>
    <w:rsid w:val="00335E7B"/>
    <w:rsid w:val="00364734"/>
    <w:rsid w:val="003765A7"/>
    <w:rsid w:val="00397406"/>
    <w:rsid w:val="003D0881"/>
    <w:rsid w:val="003F074D"/>
    <w:rsid w:val="00430D8B"/>
    <w:rsid w:val="00453163"/>
    <w:rsid w:val="00460DB8"/>
    <w:rsid w:val="00467A21"/>
    <w:rsid w:val="00495F2C"/>
    <w:rsid w:val="005A20EB"/>
    <w:rsid w:val="005B006A"/>
    <w:rsid w:val="005E6F04"/>
    <w:rsid w:val="005E7C01"/>
    <w:rsid w:val="005F09FB"/>
    <w:rsid w:val="005F2086"/>
    <w:rsid w:val="006211CD"/>
    <w:rsid w:val="00627790"/>
    <w:rsid w:val="00682BCA"/>
    <w:rsid w:val="00686B4F"/>
    <w:rsid w:val="006A6524"/>
    <w:rsid w:val="006C739B"/>
    <w:rsid w:val="00767E99"/>
    <w:rsid w:val="007776D4"/>
    <w:rsid w:val="00781A34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942F8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5C30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122A4"/>
    <w:rsid w:val="00F24868"/>
    <w:rsid w:val="00F437F3"/>
    <w:rsid w:val="00F61222"/>
    <w:rsid w:val="00F86381"/>
    <w:rsid w:val="00FC4CF8"/>
    <w:rsid w:val="00FD535C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A7AE36-AF42-4255-A193-A217C867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F2086"/>
    <w:pPr>
      <w:widowControl w:val="0"/>
      <w:autoSpaceDE w:val="0"/>
      <w:autoSpaceDN w:val="0"/>
      <w:ind w:left="1417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F2086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5F2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086"/>
    <w:rPr>
      <w:rFonts w:ascii="Arial" w:eastAsia="Arial" w:hAnsi="Arial" w:cs="Arial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Sinespaciado">
    <w:name w:val="No Spacing"/>
    <w:uiPriority w:val="1"/>
    <w:qFormat/>
    <w:rsid w:val="00F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72">
    <w:name w:val="A7+2"/>
    <w:uiPriority w:val="99"/>
    <w:rsid w:val="00FF3DA5"/>
    <w:rPr>
      <w:rFonts w:cs="Myriad Pro Light"/>
      <w:color w:val="000000"/>
    </w:rPr>
  </w:style>
  <w:style w:type="character" w:customStyle="1" w:styleId="A32">
    <w:name w:val="A3+2"/>
    <w:uiPriority w:val="99"/>
    <w:rsid w:val="00FF3DA5"/>
    <w:rPr>
      <w:rFonts w:cs="Myriad Pro Ligh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2020-03-18T23:45:00Z</dcterms:created>
  <dcterms:modified xsi:type="dcterms:W3CDTF">2020-03-18T23:45:00Z</dcterms:modified>
</cp:coreProperties>
</file>